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7"/>
        <w:gridCol w:w="145"/>
        <w:gridCol w:w="1458"/>
        <w:gridCol w:w="146"/>
        <w:gridCol w:w="1458"/>
        <w:gridCol w:w="2479"/>
        <w:gridCol w:w="2479"/>
        <w:gridCol w:w="2479"/>
        <w:gridCol w:w="2479"/>
      </w:tblGrid>
      <w:tr w:rsidR="00C27B1E" w:rsidRPr="00C27B1E" w:rsidTr="00C27B1E">
        <w:tc>
          <w:tcPr>
            <w:tcW w:w="1600" w:type="pct"/>
            <w:gridSpan w:val="5"/>
            <w:vAlign w:val="center"/>
            <w:hideMark/>
          </w:tcPr>
          <w:p w:rsidR="00C27B1E" w:rsidRPr="00C27B1E" w:rsidRDefault="00C27B1E" w:rsidP="00C27B1E">
            <w:pPr>
              <w:spacing w:after="28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УТВЕРЖДАЮ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C27B1E" w:rsidRPr="00C27B1E" w:rsidTr="00C27B1E">
        <w:tc>
          <w:tcPr>
            <w:tcW w:w="5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Телиженко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 В. А.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5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27B1E" w:rsidRPr="00C27B1E" w:rsidRDefault="00C27B1E" w:rsidP="00C27B1E">
      <w:pPr>
        <w:spacing w:after="0" w:line="240" w:lineRule="auto"/>
        <w:jc w:val="right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14"/>
        <w:gridCol w:w="432"/>
        <w:gridCol w:w="142"/>
        <w:gridCol w:w="433"/>
        <w:gridCol w:w="142"/>
        <w:gridCol w:w="433"/>
        <w:gridCol w:w="175"/>
        <w:gridCol w:w="1599"/>
      </w:tblGrid>
      <w:tr w:rsidR="00C27B1E" w:rsidRPr="00C27B1E" w:rsidTr="00C27B1E">
        <w:tc>
          <w:tcPr>
            <w:tcW w:w="3850" w:type="pct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«23» </w:t>
            </w:r>
          </w:p>
        </w:tc>
        <w:tc>
          <w:tcPr>
            <w:tcW w:w="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B406E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 106</w:t>
            </w:r>
            <w:r w:rsidR="00C27B1E"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г. </w:t>
            </w: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27B1E" w:rsidRPr="00C27B1E" w:rsidRDefault="00C27B1E" w:rsidP="00C27B1E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0"/>
      </w:tblGrid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ПЛАН-ГРАФИК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на 20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  <w:t>18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год </w:t>
            </w:r>
          </w:p>
        </w:tc>
      </w:tr>
    </w:tbl>
    <w:p w:rsidR="00C27B1E" w:rsidRPr="00C27B1E" w:rsidRDefault="00C27B1E" w:rsidP="00C27B1E">
      <w:pPr>
        <w:spacing w:after="28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0"/>
        <w:gridCol w:w="5560"/>
        <w:gridCol w:w="979"/>
        <w:gridCol w:w="971"/>
      </w:tblGrid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23.04.2018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АДМИНИСТРАЦИЯ ГОРОДА АРМЯНСКА РЕСПУБЛИКИ КРЫМ</w:t>
            </w: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00751226 </w:t>
            </w: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9106002685</w:t>
            </w: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910601001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75404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35706000001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296012, Крым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Армянск г, 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СИМФЕРОПОЛЬСКАЯ, ДОМ 7 , 7-6567-34673 , adm.armyansk@yandex.ru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 w:val="restart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измененный (9)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23.04.2018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C27B1E" w:rsidRPr="00C27B1E" w:rsidTr="00C27B1E">
        <w:tc>
          <w:tcPr>
            <w:tcW w:w="0" w:type="auto"/>
            <w:gridSpan w:val="2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</w:t>
            </w:r>
            <w:r w:rsidRPr="00C27B1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C27B1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C27B1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)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28087970.20</w:t>
            </w:r>
          </w:p>
        </w:tc>
      </w:tr>
    </w:tbl>
    <w:p w:rsidR="00C27B1E" w:rsidRPr="00C27B1E" w:rsidRDefault="00C27B1E" w:rsidP="00C27B1E">
      <w:pPr>
        <w:spacing w:after="28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"/>
        <w:gridCol w:w="1164"/>
        <w:gridCol w:w="606"/>
        <w:gridCol w:w="661"/>
        <w:gridCol w:w="508"/>
        <w:gridCol w:w="335"/>
        <w:gridCol w:w="348"/>
        <w:gridCol w:w="402"/>
        <w:gridCol w:w="243"/>
        <w:gridCol w:w="224"/>
        <w:gridCol w:w="442"/>
        <w:gridCol w:w="515"/>
        <w:gridCol w:w="178"/>
        <w:gridCol w:w="188"/>
        <w:gridCol w:w="402"/>
        <w:gridCol w:w="243"/>
        <w:gridCol w:w="224"/>
        <w:gridCol w:w="442"/>
        <w:gridCol w:w="530"/>
        <w:gridCol w:w="252"/>
        <w:gridCol w:w="377"/>
        <w:gridCol w:w="483"/>
        <w:gridCol w:w="377"/>
        <w:gridCol w:w="434"/>
        <w:gridCol w:w="510"/>
        <w:gridCol w:w="526"/>
        <w:gridCol w:w="486"/>
        <w:gridCol w:w="540"/>
        <w:gridCol w:w="483"/>
        <w:gridCol w:w="825"/>
        <w:gridCol w:w="487"/>
        <w:gridCol w:w="560"/>
        <w:gridCol w:w="464"/>
      </w:tblGrid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Начальная (максимальная) цена контр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Размер аванса, процен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Планируемый срок (периодичность) 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Способ определения поставщ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Преимущества, предоставля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softHyphen/>
              <w:t xml:space="preserve">емые 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softHyphen/>
              <w:t>венных и муниципальных нужд" ("да" или "нет"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Осуществление закупки у субъектов 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малого предпринима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softHyphen/>
              <w:t>тельства и социально ориентирова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Применение национального режи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Дополнительные требования к участ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Сведения о проведении обяз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Информация о банковском сопровождении контракт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Обоснование внесения изменени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Наименование уполномоченного орган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Наименование организатора пров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едения совместного конкурса или аукциона </w:t>
            </w: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softHyphen/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 теку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на план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последу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наимено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softHyphen/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ко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вс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на теку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на план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последу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заяв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исполн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начала 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оконча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183910600268591060100100010013512244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Отпуск (поставка) ГП электроэнергии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Отпуск (поставка) ГП электроэнергии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етствии с начальной (максимальной) ценой контракта, предусмотренной планом-графиком закупок, становится невозможной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80400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80400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183910600268591060100100020020000244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водоснабжению и водоотведению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28771.00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28771.00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28771.00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работ, оказания услуг): Ежемесячно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у единственного поставщика (подрядчи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Изменение объема и (или) стоимости планируемых к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планом-графиком закупок, становится невозможной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водоотведению сточных вод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707.28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707.28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183910600268591060100100030033530244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813540.12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813540.12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813540.12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Периодичность поставки товаров (выполнения работ, оказан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у единственного поставщика (подрядчика, испо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лнителя)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Изменение объема и (или) стоимости планируемых к приобретен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графиком закупок, становится невозможной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привидение в соответствие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Гигакалория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198.79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198.79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183910600268591060100100040046110242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телефонной связи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198504.00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198504.00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198504.00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183910600268591060100100050056202242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информационному сопровождению и обновл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ению установленных в администрации города Армянска Республики Крым экземпляров справочно-правовой системы Консультант Плюс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128930.88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128930.88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128930.88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оказания услуг): Ежемесячно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консультативные в области компьютерных технологий прочие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183910600268591060100100060068690323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организации отдыха детей и их оздоров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ления в Республике Крым, в целях реализации подпрограммы «Организация отдыха и оздоровления детей и подростков города Армянска Республики Крым на 2016-2018 годы» муниципальной программы «Развитие образования в муниципальном образовании городской округ Армянск Республ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ики Крым на 2016-2018 годы», для социального обеспечения детей и подростков муниципального образования городской округ Армянск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193872.00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193872.00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193872.00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Периодичность поставки товаров (выпо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Сентябрь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1938.72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19387.20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Изменение объема и (или) стоимости плани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смотренной планом-графиком закупок, становится невозможной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санаторно-курортных организаций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183910600268591060100100070075310244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подписке на периодические печатные издания, включая организацию их доставки для нужд администрации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города Армянска на II полугодие 2018 года.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87225.35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87225.35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87225.35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Планируемый срок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почтовой связи общего пользования, связанные с газетами и прочими периодическими издания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183910600268591060100100080085310244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 полугодие 2019 года.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78278.33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78278.33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78278.33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Еженедельно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Май 2019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почтовой связи общего пользования, связанные с газетами и прочими периодическими изданиями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183910600268591060100100090094931244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перевозке пассажиров по социально-значимым муниципальным маршрутам регулярных перевозок по регулируемому тарифу в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210021.12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210021.12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210021.12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2100.21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10501.06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регулярным внутригородским и пригородным перевозкам пассажиров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тролейбусным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транспортом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1839106002685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91060100100100100000244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Поставк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а бумаги формата А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канцелярских товаров для нужд администрации города Армянска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42300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004.20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4230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04.20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0.0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0.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42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30.04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4230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0.42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04.20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12.2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Элект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Иные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Бумага мелованная для печати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183910600268591060100100110111107244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и установка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кулеров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диспенсеров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для обеспечения работников питьевой водой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Воды питьевые негазированные, расфасованные в емкости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183910600268591060100100120122229244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информационных стендов (по охране труда, пожарной безопасности,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электробезопасности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гражданской обороне и защите от чрезвычайных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ситуаций) для оснащения кабинета по охране труда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Изделия пластмассовые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183910600268591060100100130138542244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обучению руководителей и специалистов по охране труда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183910600268591060100100140148542244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Обучение работников оказанию первой помощи пострадавшим от несчастных случаев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183910600268591060100100150156810412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изолированного, благоустроенного жилого помещения для детей-сирот и детей, оставшихся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без попечения родителей, лицам из их числа площадью не менее 25 кв. м. и не более 33 кв.м.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945425.00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945425.00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945425.00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9454.25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47271.25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183910600268591060100100160160000244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раскладушек с матрасами с целью формирования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материального резерва для нужд администрации города Армянска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204986.25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204986.25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204986.25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Периодичность поставки товаров (выполнени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2049.86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10249.31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Матрасы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беспружинные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183910600268591060100100170174321244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содержанию сети уличного освещения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2797282.00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2797282.00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2797282.00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27972.82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279728.20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 осуществления закупки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183910600268591060100100180188129244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ремонту и содержанию объектов благоустройства муниципального образования городской округ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4125251.00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4125251.00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4125251.00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Планируемый срок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41252.51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206262.55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183910600268591060100100190198130244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реконструкции и восстановлению зеленных насаждений (озеленение территорий)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6104653.00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6104653.00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6104653.00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Периодичность постав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61046.53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305232.65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планировке ландшафта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183910600268591060100100200208130244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содержанию и уборке территорий улиц, тротуаров, площадей и скверов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1321932.00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1321932.00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1321932.00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13219.32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66096.60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планировке ландшафта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183910600268591060100100210212620242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Обследование информационных систем, работы связанные с защитой информации, актуализации имеющихся обследований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183910600268591060100100220222620242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Комплекс работ по проведению аттестации объекта информатизации СИРД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ации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183910600268591060100100230227120242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Спец. проверка ВТСС (Второстепенных технических средств и систем (уничтожитель бумаги, кондиционер))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в области испытаний и анализа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механических и электрических характеристик машин, двигателей, автомобилей, станков, приборов, аппаратуры связи и прочего комплектного оборудования, содержащего механические и электрические компоненты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183910600268591060100100240246202242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Комплекс работ по проведению контроля эффективности объектов информатизации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96666.67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96666.67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96666.67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обследованию и экспертизе компьютерных систем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183910600268591060100100250255829242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предоставлению неисключительных прав на программное обеспеч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ение «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Dallas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Lock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8.0-K» (или эквивалент)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97500.00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97500.00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97500.00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183910600268591060100100260263312242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Техническое обслуживание 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ремонт вычислительной техники и офисного оборудования, заправка картриджей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99933.33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99933.33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99933.33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товаров (выполнения работ, оказания услуг): Ежемесячно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срок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</w:t>
            </w:r>
            <w:proofErr w:type="spellStart"/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 ремонту и техническому обслуживанию офисных машин и оборудования, кроме компьютеров и периферийного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183910600268591060100100270272823242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запасных частей и расходных материалов для компьютерной и офисной техники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79865.00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79865.00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79865.00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 закупки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183910600268591060100100280282620242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компьютерной и оргтехники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98667.67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98667.67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98667.67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Периодичность поставки товаров (выполнени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Компьютеры портативные массой не более 10 кг, такие как ноутбуки, планшетные компьютеры, карманн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ые компьютеры, в том числе совмещающие функции мобильного телефонного аппарата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183910600268591060100100310316020244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производству и телевизионной трансляции видеоматериалов о деятельности органов местного самоуправления города Армянска, социально-значимых для населения событиях 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мероприятиях в электронных СМИ посредством телевизионного эфира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2382933.41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2382933.41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2382933.41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23829.33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238293.34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прочие по составлению телепрограмм и вещанию, кроме программ, доступных только на основе подписки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183910600268591060100100320326391244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опубликованию информации о деятельности, официальной информации и муниципальных правовых актов органов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местного самоуправления муниципального образования городской округ Армянск Республики Крым и социально-значимых событий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1735994.90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1735994.90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1735994.90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17359.95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173599.49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информационных агентств, предоставляемые газетам и периодическим изданиям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183910600268591060100100330332599244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рамок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21597.33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21597.33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21597.33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Изменение планируемой даты начала осуществления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Измен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Рамки для фотографий, картин или аналогичных изделий из недрагоценных металлов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183910600268591060100100340341723244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папок для грамот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 закупки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Папки и обложки из бумаги или картона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183910600268591060100100350354778244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сувенирной продукции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28396.67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28396.67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28396.67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 закупки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розничной торговле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183910600268591060100100360363101244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офисной мебели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98810.00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98810.00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98810.00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Мебель офисная деревянная прочая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183910600268591060100100370378542244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Платные образовательные услуги по программе повышения квалификации «Основы государственного и муниципальног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о управления и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законодательства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183910600268591060100100380388542244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Платные информационно-консультационные услуги «Кодекс этики и служебного поведения государственн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ых (муниципальных) служащих»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профессиональному обучению прочие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183910600268591060100100390391920244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Дизельное топливо для отопления помещений административного здания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98610.20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98610.20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98610.20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Топливо дизельное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Литр;^кубический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дециметр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183910600268591060100100400407500244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отлову и содержанию безнадзорных животных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374280.00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374280.00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374280.00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кта 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ветеринарные прочие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Тысяча условных единиц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183910600268591060100100410414110244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сметной документации по объекту "Ремонт внутриквартального проезда от ул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.И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ванищева вдоль музыкальной школы до д.9 ул.Иванищева "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Периодичность поставки товаров (выпо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2103.25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21032.50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Иные случаи, установленные высшим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 закупки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Докумен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тация проектная для строительства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8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183910600268591060100100420424110244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.И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ванищева вдоль д.5, д.3 ул.Иванищева до д.5 ул.Железнодорожная "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2103.25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21032.50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 закупки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Документация проектная для строительства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183910600268591060100100430434110244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.Г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айдара между д.2 и д.25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микр.Васильева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, г.Армянск "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210885.00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210885.00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210885.00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2108.85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21088.50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 закупки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Документация проектная для строительства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183910600268591060100100440444110244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Проведение работ по разработке проектно-сметной документации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Периодичность поставки товаров (выполнения работ, оказан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исполнительным орган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 закупки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Документация проектная для строите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льства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183910600268591060100100450454211244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Выполнение работ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999179.77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999179.77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999179.77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9991.80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99917.98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br/>
              <w:t xml:space="preserve">Изменение закупки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срок закупки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183910600268591060100100460467500244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Отлов, стерилизация (кастрация), вакцинация и содержание безнадзорных животных на территории муниципального образования городской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665262.00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665262.00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665262.00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Планируемый срок (сроки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отдельных этапов) поставки товаров (выполнения работ, оказания услуг): Декабрь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6652.62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66526.20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ветеринарные прочие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183910600268591060100100470013213000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наградной атрибутики (кубки, грамоты, дипломы) для проведения общегородских спортивных мероприятий в городе Армянске.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июнь 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наградной атрибутики (кубки, грамоты, дипломы) для проведения общегородских спортивных мероприятий в городе Армянске.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1953302.00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1953302.00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Иные случаи, установленные высшим испол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183910600268591060100100290010000244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1556866.00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1556866.00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91060100100300010000242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396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436.00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3964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36.00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0.0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0.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gridSpan w:val="4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26134668.20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28087970.20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28087970.20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  <w:tr w:rsidR="00C27B1E" w:rsidRPr="00C27B1E" w:rsidTr="00C27B1E">
        <w:tc>
          <w:tcPr>
            <w:tcW w:w="0" w:type="auto"/>
            <w:gridSpan w:val="4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1834241.43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1769241.43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X</w:t>
            </w:r>
          </w:p>
        </w:tc>
      </w:tr>
    </w:tbl>
    <w:p w:rsidR="00C27B1E" w:rsidRPr="00C27B1E" w:rsidRDefault="00C27B1E" w:rsidP="00C27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8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9"/>
        <w:gridCol w:w="6721"/>
        <w:gridCol w:w="671"/>
        <w:gridCol w:w="2689"/>
        <w:gridCol w:w="671"/>
        <w:gridCol w:w="2689"/>
      </w:tblGrid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Главный специалист сектора по закупкам для муниципальных нужд отдела правовой работы</w:t>
            </w:r>
          </w:p>
        </w:tc>
        <w:tc>
          <w:tcPr>
            <w:tcW w:w="2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Суханова  А. А. 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27B1E" w:rsidRPr="00C27B1E" w:rsidRDefault="00C27B1E" w:rsidP="00C27B1E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41"/>
        <w:gridCol w:w="432"/>
        <w:gridCol w:w="141"/>
        <w:gridCol w:w="432"/>
        <w:gridCol w:w="175"/>
        <w:gridCol w:w="12817"/>
      </w:tblGrid>
      <w:tr w:rsidR="00C27B1E" w:rsidRPr="00C27B1E" w:rsidTr="00C27B1E"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«23» </w:t>
            </w:r>
          </w:p>
        </w:tc>
        <w:tc>
          <w:tcPr>
            <w:tcW w:w="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</w:p>
        </w:tc>
      </w:tr>
    </w:tbl>
    <w:p w:rsidR="00C27B1E" w:rsidRPr="00C27B1E" w:rsidRDefault="00C27B1E" w:rsidP="00C27B1E">
      <w:pPr>
        <w:spacing w:after="28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0"/>
      </w:tblGrid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C27B1E" w:rsidRPr="00C27B1E" w:rsidRDefault="00C27B1E" w:rsidP="00C27B1E">
      <w:pPr>
        <w:spacing w:after="28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18"/>
        <w:gridCol w:w="2186"/>
        <w:gridCol w:w="1229"/>
        <w:gridCol w:w="137"/>
      </w:tblGrid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C27B1E" w:rsidRPr="00C27B1E" w:rsidRDefault="00C27B1E" w:rsidP="00C27B1E">
      <w:pPr>
        <w:spacing w:after="28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"/>
        <w:gridCol w:w="3101"/>
        <w:gridCol w:w="1605"/>
        <w:gridCol w:w="1344"/>
        <w:gridCol w:w="1354"/>
        <w:gridCol w:w="1547"/>
        <w:gridCol w:w="1354"/>
        <w:gridCol w:w="1147"/>
        <w:gridCol w:w="1409"/>
        <w:gridCol w:w="1413"/>
      </w:tblGrid>
      <w:tr w:rsidR="00C27B1E" w:rsidRPr="00C27B1E" w:rsidTr="00C27B1E"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</w:t>
            </w: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статьей 22 Федерального закона </w:t>
            </w: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183910600268591060100100010013512244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Отпуск (поставка) ГП электроэнергии (мощности)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ПРИКАЗ №53/1 21 декабря 2016 года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 установлении тарифов на электрическую энергию для населения и потребителей, приравненных к категории «население», по Республике Крым доведенные лимиты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п.29, ч.1 ст.93 44-ФЗ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183910600268591060100100020020000244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водоснабжению и водоотведению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28771.00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Приказ Государственного комитета по ценам и тарифам Республики Крым от 20 декабря 2016 г. N 52/12 "Об установлении тарифов на питьевую воду и водоотведение Государственному унитарному предприятию Республики Крым "Водоканал Южного берега Крыма" на 2017 год"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п.8, ч.1, ст.93 44-фз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183910600268591060100100030033530244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813540.12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Приказ № 52/36 от 20.12.2016 «Об установлении тарифов на тепловую энергию Обществу с ограниченной ответственностью «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Теплоград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 на 2017 год». Дата публикации: 20.12.2016.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п.8, ч.1, ст.93 44-ФЗ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183910600268591060100100040046110242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телефонной связи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198504.00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Приказ Федеральной антимонопольной службы от 10 мая 2017 г.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n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617/17 об утверждении тарифов на услуги местной, внутризоновой и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междугородной телефонной связи, на услугу по передаче внутренней телеграммы, предоставляемые ПАО "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Ростелеком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п.1, ч.1, ст.93 44-ФЗ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183910600268591060100100050056202242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информационному сопровождению и обновлению установленных в администрации города Армянска Республики Крым экземпляров справочно-правовой системы Консультант Плюс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128930.88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Среднее из 3 (трех)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183910600268591060100100060068690323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Услуги по организации отдыха детей и их оздоровления в Республике Крым, в целях реализации подпрограммы «Организация отдыха и оздоровления детей и подростков города Армянска Республики Крым на 2016-2018 годы» муниципальной программы «Развитие образования в муниципальном образовании городской округ Армянск Республики Крым на 2016-2018 годы», для социального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обеспечения детей и подростков муниципального образования городской округ Армянск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193872.00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Постановление Совета Министров РК от 25 декабря 2017 года №704 «Об организации отдыха и оздоровления детей в Республике Крым в 2017 году» Доведенные лимиты 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183910600268591060100100070075310244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II полугодие 2018 года.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87225.35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предложенией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183910600268591060100100080085310244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подписке на периодические печатные издания, включая организацию их доставки для нужд администрации города Армянска на I полугодие 2019 года.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78278.33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183910600268591060100100090094931244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перевозке пассажиров по социально-значимым муниципальным маршрутам регулярных перевозок по регулируемому тарифу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210021.12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183910600268591060100100100100000244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бумаги формата А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канцелярских товаров для нужд администрации города Армянска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423004.20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Объект закупки входит в перечень товаров, работ, услуг, в случае осуществления закупок которых заказчик обязан проводить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аукцион в электронной форме (электронный аукцион), утвержденный Распоряжением Правительства РФ от 21.03.2016 N 471-р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183910600268591060100100110111107244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и установка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кулеров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диспенсеров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для обеспечения работников питьевой водой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183910600268591060100100120122229244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Приобретение информационных стендов (по охране труда, пожарной безопасности,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электробезопасности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гражданской обороне и защите от чрезвычайных ситуаций) для оснащения кабинета по охране труда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183910600268591060100100130138542244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обучению руководителей и специалистов по охране труда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183910600268591060100100140148542244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Обучение работников оказанию первой помощи пострадавшим от несчастных случаев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183910600268591060100100150156810412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изолированного, благоустроенного жилого помещения для детей-сирот и детей, оставшихся без попечения родителей, лицам из их числа площадью не менее 25 кв. м. и не более 33 кв.м. в муниципальном образовании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945425.00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Метод, не предусмотренный 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.1 ст.22 44-ФЗ/иной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Невозможно использовать метод анализа рынка в связи с отсутствием в муниципальном образовании городской округ Армянск Республики Крым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риэлторских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агентств, которые могли бы предоставить достаточное количество коммерческих предложений по предмету закупки для получения средней стоимости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соответствии с постановлением Совета министров Республики Крым от 27.07.2016 №359 «Об утверждении Порядка расходования субвенции из бюджета Республики Крым бюджетам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муни-ципальных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образований Республики Крым на 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специализиро-ванных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жилых помещений» с изменениями от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10.04.2017 г. №184, субвенция из бюджета Республики Крым на приобретение жилых помещений детям-сиротам и детям, оставшимся без попечения родителей, лицам из их числа расходуются муниципальными образованиями исходя из социальной нормы площади жилого помещения на одиноко проживающего гражданина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не более 33 квадратных метров общей площади жилого помещения и стоимости 1 квадратного метра приобретаемого жилого помещения, не превышающей значение показателя средней рыночной стоимости 1 квадратного метра общей площади жилого помещения в Республике Крым, утвержденного приказом Министерства строительства и жилищно-коммунального хозяйства Российской Федерации от 26.09.2017 №1257/</w:t>
            </w:r>
            <w:proofErr w:type="spellStart"/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«О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показателях средней рыночной стоимости одного квадратного метра общей площади жилого помещения по субъектам Российской Федерации на IV квартал 2017 года». Согласно вышеуказанному приказу средняя рыночная стоимость 1 квадратного метра общей площади жилого помещения в Республике Крым на IV квартал 2017 года составляет 37817,00 рублей (тридцать семь тысяч восемьсот семнадцать руб. 00 коп.).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 входит в перечень товаров, работ, услуг, в случае осуществления закупок которых заказчик обязан проводить аукцион в электронной форме (электронный аукцион), утвержденный Распоряжением Правительства РФ от 21.03.2016 N 471-р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183910600268591060100100160160000244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раскладушек с матрасами с целью формирования материального резерва для нужд администрации города Армянска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204986.25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Объект закупки входит в перечень товаров, работ, услуг, в случае осуществления закупок которых заказчик обязан проводить аукцион в электронной форме (электронный аукцион), утвержденный Распоряжением Правительства РФ от 21.03.2016 N 471-р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183910600268591060100100170174321244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Оказание услуг по содержанию сети уличного освещения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2797282.00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применение электронного аукциона для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183910600268591060100100180188129244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ремонту и содержанию объектов благоустройства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4125251.00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183910600268591060100100190198130244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реконструкции и восстановлению зеленных насаждений (озеленение территорий)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6104653.00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183910600268591060100100200208130244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содержанию и уборке территорий улиц, тротуаров, площадей и скверов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1321932.00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183910600268591060100100210212620242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Обследование информационных систем, работы связанные с защитой информации, актуализации имеющихся обследований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183910600268591060100100220222620242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Комплекс работ по проведению аттестации объекта информатизации СИРД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183910600268591060100100230227120242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Спец. проверка ВТСС (Второстепенных технических средств и систем (уничтожитель бумаги, кондиционер))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183910600268591060100100240246202242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Комплекс работ по проведению контроля эффективности объектов информатизации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96666.67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183910600268591060100100250255829242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предоставлению неисключительных прав на программное обеспечение «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Dallas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Lock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8.0-K» (или эквивалент)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97500.00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183910600268591060100100260263312242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Техническое обслуживание и ремонт вычислительной техники и офисного оборудования, заправка картриджей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99933.33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183910600268591060100100270272823242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Поставка запасных частей и расходных материалов для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компьютерной и офисной техники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79865.00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применение запроса котировок для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183910600268591060100100280282620242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компьютерной и оргтехники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98667.67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183910600268591060100100310316020244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производству и телевизионной трансляции видеоматериалов о деятельности органов местного самоуправления города Армянска, социально-значимых для населения событиях и мероприятиях в электронных СМИ посредством телевизионного эфира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2382933.41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183910600268591060100100320326391244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опубликованию информации о деятельности, официальной информации и муниципальных правовых актов органов местного самоуправления муниципального образования городской округ Армянск Республики Крым и социально-значимых событий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1735994.90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183910600268591060100100330332599244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рамок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21597.33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законодательством применение запроса котировок для осуществления данной закупки допускается действующим законодательством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183910600268591060100100340341723244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папок для грамот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Доведенные лимиты 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183910600268591060100100350354778244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сувенирной продукции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28396.67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183910600268591060100100360363101244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офисной мебели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98810.00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183910600268591060100100370378542244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Платные образовательные услуги по программе повышения квалификации «Основы государственного и муниципального управления и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законодательства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102000.00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183910600268591060100100380388542244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Платные информационно-консультационные услуги «Кодекс этики и служебного поведения государственных (муниципальных) служащих»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183910600268591060100100390391920244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Дизельное топливо для отопления помещений административного здания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98610.20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183910600268591060100100400407500244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Услуги по отлову и содержанию безнадзорных животных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374280.00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Метод, не предусмотренный 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.1 ст.22 44-ФЗ/иной метод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Доведенные лимиты бюджетных обязательств не покрывают расходы на отлов и стерилизацию достаточного количества голов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Обоснование начальной (максимальной) цены контракта по средствам применения тарифного метода на основании Постановления Совета министров Республики Крым от 3 февраля 2017 г. № 32 "Об утверждении Порядка расходования субвенций, предоставляемых местным бюджетам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из бюджета Республики Крым на осуществление органами местного самоуправления отдельных государственных полномочий Республики Крым по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отлову и содержанию безнадзорных животных". Доведенные лимиты 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183910600268591060100100410414110244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.И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ванищева вдоль музыкальной школы до д.9 ул.Иванищева "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открытого конкурса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183910600268591060100100420424110244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проектно-сметной документации по объекту "Ремонт внутриквартального проезда от ул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.И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ванищева вдоль д.5, д.3 ул.Иванищева до д.5 ул.Железнодорожная "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210325.00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открытого конкурса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183910600268591060100100430434110244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Проведение работ по разработке проектно-сметной документации по объекту "Ремонт внутриквартального проезда от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ул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.Г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айдара между д.2 и д.25 </w:t>
            </w: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микр.Васильева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г.Армянск "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210885.00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применение открытого конкурса для осуществления данной закупки допускается действующим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183910600268591060100100440444110244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Проведение работ по разработке проектно-сметной документации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запроса котировок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183910600268591060100100450454211244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Выполнение работ по нанесению вновь и восстановление горизонтальной разметки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999179.77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Средняя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из трех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183910600268591060100100460467500244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Отлов, стерилизация (кастрация), вакцинация и содержание безнадзорных животных на территории муниципального образования городской округ Армянск Республики Крым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665262.00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Метод, не предусмотренный ч.1 ст.22 44-ФЗ</w:t>
            </w: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/И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ной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Ограниченный объем доведенных лимитов бюджетных обязательств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на основании Постановления Совета министров Республики Крым от 3 февраля 2017 г. № 32 "Об утверждении Порядка расходования субвенций, предоставляемых местным бюджетам из бюджета Республики Крым на 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Республики Крым по отлову и содержанию безнадзорных животных".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применение электронного аукциона для осуществления данной закупки допускается действующим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183910600268591060100100470013213000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Приобретение наградной атрибутики (кубки, грамоты, дипломы) для проведения общегородских спортивных мероприятий в городе Армянске.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65000.00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три коммерческих предложения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Метод сопоставимых рыночных цен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183910600268591060100100290010000244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183910600268591060100100300010000242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1556866.00</w:t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396436.00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C27B1E" w:rsidRPr="00C27B1E" w:rsidRDefault="00C27B1E" w:rsidP="00C27B1E">
      <w:pPr>
        <w:spacing w:after="28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7"/>
        <w:gridCol w:w="145"/>
        <w:gridCol w:w="1033"/>
        <w:gridCol w:w="1021"/>
        <w:gridCol w:w="520"/>
        <w:gridCol w:w="85"/>
        <w:gridCol w:w="2086"/>
        <w:gridCol w:w="85"/>
        <w:gridCol w:w="261"/>
        <w:gridCol w:w="261"/>
        <w:gridCol w:w="176"/>
      </w:tblGrid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Телиженко</w:t>
            </w:r>
            <w:proofErr w:type="spell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 Василий Анатольевич, 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«23»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End"/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Суханова  Алена Анатольевна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B1E" w:rsidRPr="00C27B1E" w:rsidTr="00C27B1E"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27B1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7B1E" w:rsidRPr="00C27B1E" w:rsidRDefault="00C27B1E" w:rsidP="00C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32664" w:rsidRPr="00C27B1E" w:rsidRDefault="00F32664" w:rsidP="00C27B1E">
      <w:pPr>
        <w:rPr>
          <w:sz w:val="16"/>
          <w:szCs w:val="16"/>
        </w:rPr>
      </w:pPr>
    </w:p>
    <w:sectPr w:rsidR="00F32664" w:rsidRPr="00C27B1E" w:rsidSect="00C27B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9F" w:rsidRDefault="00CB579F" w:rsidP="00F32664">
      <w:pPr>
        <w:spacing w:after="0" w:line="240" w:lineRule="auto"/>
      </w:pPr>
      <w:r>
        <w:separator/>
      </w:r>
    </w:p>
  </w:endnote>
  <w:endnote w:type="continuationSeparator" w:id="0">
    <w:p w:rsidR="00CB579F" w:rsidRDefault="00CB579F" w:rsidP="00F3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9F" w:rsidRDefault="00CB579F" w:rsidP="00F32664">
      <w:pPr>
        <w:spacing w:after="0" w:line="240" w:lineRule="auto"/>
      </w:pPr>
      <w:r>
        <w:separator/>
      </w:r>
    </w:p>
  </w:footnote>
  <w:footnote w:type="continuationSeparator" w:id="0">
    <w:p w:rsidR="00CB579F" w:rsidRDefault="00CB579F" w:rsidP="00F32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664"/>
    <w:rsid w:val="00004D2D"/>
    <w:rsid w:val="000C7A2A"/>
    <w:rsid w:val="00154F6A"/>
    <w:rsid w:val="002D5F7B"/>
    <w:rsid w:val="002E22DB"/>
    <w:rsid w:val="003E1717"/>
    <w:rsid w:val="00441ACA"/>
    <w:rsid w:val="005039E2"/>
    <w:rsid w:val="00633887"/>
    <w:rsid w:val="008B4AAA"/>
    <w:rsid w:val="00A32964"/>
    <w:rsid w:val="00B406EE"/>
    <w:rsid w:val="00C27B1E"/>
    <w:rsid w:val="00CB579F"/>
    <w:rsid w:val="00D22428"/>
    <w:rsid w:val="00F1282F"/>
    <w:rsid w:val="00F32664"/>
    <w:rsid w:val="00FA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2A"/>
  </w:style>
  <w:style w:type="paragraph" w:styleId="1">
    <w:name w:val="heading 1"/>
    <w:basedOn w:val="a"/>
    <w:link w:val="10"/>
    <w:uiPriority w:val="9"/>
    <w:qFormat/>
    <w:rsid w:val="00C27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C27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2664"/>
  </w:style>
  <w:style w:type="paragraph" w:styleId="a6">
    <w:name w:val="footer"/>
    <w:basedOn w:val="a"/>
    <w:link w:val="a7"/>
    <w:uiPriority w:val="99"/>
    <w:semiHidden/>
    <w:unhideWhenUsed/>
    <w:rsid w:val="00F3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2664"/>
  </w:style>
  <w:style w:type="character" w:customStyle="1" w:styleId="10">
    <w:name w:val="Заголовок 1 Знак"/>
    <w:basedOn w:val="a0"/>
    <w:link w:val="1"/>
    <w:uiPriority w:val="9"/>
    <w:rsid w:val="00C27B1E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B1E"/>
    <w:rPr>
      <w:rFonts w:ascii="Times New Roman" w:eastAsia="Times New Roman" w:hAnsi="Times New Roman" w:cs="Times New Roman"/>
      <w:b/>
      <w:bCs/>
      <w:color w:val="383838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C27B1E"/>
    <w:rPr>
      <w:strike w:val="0"/>
      <w:dstrike w:val="0"/>
      <w:color w:val="0075C5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C27B1E"/>
    <w:rPr>
      <w:strike w:val="0"/>
      <w:dstrike w:val="0"/>
      <w:color w:val="0075C5"/>
      <w:u w:val="none"/>
      <w:effect w:val="none"/>
    </w:rPr>
  </w:style>
  <w:style w:type="character" w:styleId="aa">
    <w:name w:val="Strong"/>
    <w:basedOn w:val="a0"/>
    <w:uiPriority w:val="22"/>
    <w:qFormat/>
    <w:rsid w:val="00C27B1E"/>
    <w:rPr>
      <w:b/>
      <w:bCs/>
    </w:rPr>
  </w:style>
  <w:style w:type="paragraph" w:styleId="ab">
    <w:name w:val="Normal (Web)"/>
    <w:basedOn w:val="a"/>
    <w:uiPriority w:val="99"/>
    <w:semiHidden/>
    <w:unhideWhenUsed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27B1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outerwrapper">
    <w:name w:val="outerwrapper"/>
    <w:basedOn w:val="a"/>
    <w:rsid w:val="00C27B1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27B1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27B1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27B1E"/>
    <w:pPr>
      <w:shd w:val="clear" w:color="auto" w:fill="FAFAFA"/>
      <w:spacing w:after="100" w:afterAutospacing="1" w:line="240" w:lineRule="auto"/>
      <w:ind w:left="-7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27B1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27B1E"/>
    <w:pPr>
      <w:spacing w:before="100" w:beforeAutospacing="1" w:after="100" w:afterAutospacing="1" w:line="240" w:lineRule="auto"/>
      <w:ind w:left="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27B1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27B1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27B1E"/>
    <w:pPr>
      <w:spacing w:before="100" w:beforeAutospacing="1" w:after="280" w:line="240" w:lineRule="auto"/>
    </w:pPr>
    <w:rPr>
      <w:rFonts w:ascii="Times New Roman" w:eastAsia="Times New Roman" w:hAnsi="Times New Roman" w:cs="Times New Roman"/>
      <w:b/>
      <w:bCs/>
      <w:color w:val="0075C5"/>
      <w:sz w:val="28"/>
      <w:szCs w:val="28"/>
      <w:lang w:eastAsia="ru-RU"/>
    </w:rPr>
  </w:style>
  <w:style w:type="paragraph" w:customStyle="1" w:styleId="extendsearchbox">
    <w:name w:val="extendsearchbox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27B1E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27B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27B1E"/>
    <w:pPr>
      <w:pBdr>
        <w:top w:val="single" w:sz="8" w:space="5" w:color="3B92D0"/>
        <w:left w:val="single" w:sz="8" w:space="0" w:color="3B92D0"/>
        <w:bottom w:val="single" w:sz="8" w:space="0" w:color="53B9E3"/>
        <w:right w:val="single" w:sz="8" w:space="6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27B1E"/>
    <w:pPr>
      <w:pBdr>
        <w:top w:val="single" w:sz="8" w:space="0" w:color="E4E8EB"/>
        <w:left w:val="single" w:sz="8" w:space="0" w:color="E4E8EB"/>
        <w:bottom w:val="single" w:sz="8" w:space="0" w:color="E4E8EB"/>
        <w:right w:val="single" w:sz="8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27B1E"/>
    <w:pPr>
      <w:spacing w:before="260" w:after="2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27B1E"/>
    <w:pPr>
      <w:spacing w:before="100" w:beforeAutospacing="1" w:after="60" w:line="7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27B1E"/>
    <w:pPr>
      <w:spacing w:before="100" w:beforeAutospacing="1" w:after="60" w:line="740" w:lineRule="atLeast"/>
    </w:pPr>
    <w:rPr>
      <w:rFonts w:ascii="Times New Roman" w:eastAsia="Times New Roman" w:hAnsi="Times New Roman" w:cs="Times New Roman"/>
      <w:color w:val="FEFEFE"/>
      <w:sz w:val="30"/>
      <w:szCs w:val="30"/>
      <w:lang w:eastAsia="ru-RU"/>
    </w:rPr>
  </w:style>
  <w:style w:type="paragraph" w:customStyle="1" w:styleId="leftcolboxcontent">
    <w:name w:val="leftcolboxcontent"/>
    <w:basedOn w:val="a"/>
    <w:rsid w:val="00C27B1E"/>
    <w:pPr>
      <w:pBdr>
        <w:left w:val="single" w:sz="8" w:space="0" w:color="D6E4EC"/>
        <w:bottom w:val="single" w:sz="8" w:space="0" w:color="D6E4EC"/>
        <w:right w:val="single" w:sz="8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32"/>
      <w:szCs w:val="32"/>
      <w:lang w:eastAsia="ru-RU"/>
    </w:rPr>
  </w:style>
  <w:style w:type="paragraph" w:customStyle="1" w:styleId="download">
    <w:name w:val="download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32"/>
      <w:szCs w:val="32"/>
      <w:lang w:eastAsia="ru-RU"/>
    </w:rPr>
  </w:style>
  <w:style w:type="paragraph" w:customStyle="1" w:styleId="tablenews">
    <w:name w:val="tablenews"/>
    <w:basedOn w:val="a"/>
    <w:rsid w:val="00C27B1E"/>
    <w:pPr>
      <w:spacing w:before="3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27B1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27B1E"/>
    <w:pPr>
      <w:spacing w:before="100" w:beforeAutospacing="1" w:after="5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27B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27B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27B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27B1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27B1E"/>
    <w:pPr>
      <w:pBdr>
        <w:top w:val="single" w:sz="2" w:space="0" w:color="D6E4EC"/>
        <w:left w:val="single" w:sz="8" w:space="0" w:color="D6E4EC"/>
        <w:bottom w:val="single" w:sz="8" w:space="20" w:color="D6E4EC"/>
        <w:right w:val="single" w:sz="8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27B1E"/>
    <w:pPr>
      <w:spacing w:before="100" w:beforeAutospacing="1" w:after="100" w:afterAutospacing="1" w:line="36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capchaimg">
    <w:name w:val="capchaimg"/>
    <w:basedOn w:val="a"/>
    <w:rsid w:val="00C27B1E"/>
    <w:pPr>
      <w:pBdr>
        <w:top w:val="single" w:sz="8" w:space="0" w:color="747474"/>
        <w:left w:val="single" w:sz="8" w:space="0" w:color="747474"/>
        <w:bottom w:val="single" w:sz="8" w:space="0" w:color="747474"/>
        <w:right w:val="single" w:sz="8" w:space="0" w:color="747474"/>
      </w:pBdr>
      <w:spacing w:before="100" w:beforeAutospacing="1" w:after="100" w:afterAutospacing="1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27B1E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27B1E"/>
    <w:pPr>
      <w:shd w:val="clear" w:color="auto" w:fill="E5EFF6"/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27B1E"/>
    <w:pPr>
      <w:pBdr>
        <w:top w:val="single" w:sz="8" w:space="0" w:color="D6E4EC"/>
        <w:left w:val="single" w:sz="8" w:space="0" w:color="D6E4EC"/>
        <w:bottom w:val="single" w:sz="8" w:space="0" w:color="D6E4EC"/>
        <w:right w:val="single" w:sz="8" w:space="0" w:color="D6E4EC"/>
      </w:pBdr>
      <w:shd w:val="clear" w:color="auto" w:fill="FFFFFF"/>
      <w:spacing w:before="2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27B1E"/>
    <w:pPr>
      <w:pBdr>
        <w:top w:val="single" w:sz="8" w:space="5" w:color="44A9D3"/>
        <w:bottom w:val="single" w:sz="8" w:space="5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27B1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27B1E"/>
  </w:style>
  <w:style w:type="character" w:customStyle="1" w:styleId="dynatree-vline">
    <w:name w:val="dynatree-vline"/>
    <w:basedOn w:val="a0"/>
    <w:rsid w:val="00C27B1E"/>
  </w:style>
  <w:style w:type="character" w:customStyle="1" w:styleId="dynatree-connector">
    <w:name w:val="dynatree-connector"/>
    <w:basedOn w:val="a0"/>
    <w:rsid w:val="00C27B1E"/>
  </w:style>
  <w:style w:type="character" w:customStyle="1" w:styleId="dynatree-expander">
    <w:name w:val="dynatree-expander"/>
    <w:basedOn w:val="a0"/>
    <w:rsid w:val="00C27B1E"/>
  </w:style>
  <w:style w:type="character" w:customStyle="1" w:styleId="dynatree-icon">
    <w:name w:val="dynatree-icon"/>
    <w:basedOn w:val="a0"/>
    <w:rsid w:val="00C27B1E"/>
  </w:style>
  <w:style w:type="character" w:customStyle="1" w:styleId="dynatree-checkbox">
    <w:name w:val="dynatree-checkbox"/>
    <w:basedOn w:val="a0"/>
    <w:rsid w:val="00C27B1E"/>
  </w:style>
  <w:style w:type="character" w:customStyle="1" w:styleId="dynatree-radio">
    <w:name w:val="dynatree-radio"/>
    <w:basedOn w:val="a0"/>
    <w:rsid w:val="00C27B1E"/>
  </w:style>
  <w:style w:type="character" w:customStyle="1" w:styleId="dynatree-drag-helper-img">
    <w:name w:val="dynatree-drag-helper-img"/>
    <w:basedOn w:val="a0"/>
    <w:rsid w:val="00C27B1E"/>
  </w:style>
  <w:style w:type="character" w:customStyle="1" w:styleId="dynatree-drag-source">
    <w:name w:val="dynatree-drag-source"/>
    <w:basedOn w:val="a0"/>
    <w:rsid w:val="00C27B1E"/>
    <w:rPr>
      <w:shd w:val="clear" w:color="auto" w:fill="E0E0E0"/>
    </w:rPr>
  </w:style>
  <w:style w:type="paragraph" w:customStyle="1" w:styleId="mainlink1">
    <w:name w:val="mainlink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27B1E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27B1E"/>
    <w:pPr>
      <w:spacing w:before="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27B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27B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17D1C"/>
      <w:sz w:val="60"/>
      <w:szCs w:val="60"/>
      <w:lang w:eastAsia="ru-RU"/>
    </w:rPr>
  </w:style>
  <w:style w:type="paragraph" w:customStyle="1" w:styleId="titleportaleb1">
    <w:name w:val="titleportaleb1"/>
    <w:basedOn w:val="a"/>
    <w:rsid w:val="00C27B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law1">
    <w:name w:val="law1"/>
    <w:basedOn w:val="a"/>
    <w:rsid w:val="00C27B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17D1C"/>
      <w:sz w:val="48"/>
      <w:szCs w:val="48"/>
      <w:lang w:eastAsia="ru-RU"/>
    </w:rPr>
  </w:style>
  <w:style w:type="paragraph" w:customStyle="1" w:styleId="ulright3">
    <w:name w:val="ulright3"/>
    <w:basedOn w:val="a"/>
    <w:rsid w:val="00C27B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27B1E"/>
    <w:pPr>
      <w:pBdr>
        <w:left w:val="single" w:sz="8" w:space="15" w:color="549AD6"/>
      </w:pBdr>
      <w:spacing w:before="100" w:beforeAutospacing="1" w:after="100" w:afterAutospacing="1" w:line="4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27B1E"/>
    <w:pPr>
      <w:pBdr>
        <w:right w:val="single" w:sz="8" w:space="15" w:color="7BB6E2"/>
      </w:pBdr>
      <w:spacing w:before="100" w:beforeAutospacing="1" w:after="100" w:afterAutospacing="1" w:line="4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27B1E"/>
    <w:pPr>
      <w:pBdr>
        <w:right w:val="single" w:sz="8" w:space="15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27B1E"/>
    <w:pPr>
      <w:pBdr>
        <w:left w:val="single" w:sz="8" w:space="20" w:color="426E98"/>
        <w:right w:val="single" w:sz="8" w:space="15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27B1E"/>
    <w:pPr>
      <w:pBdr>
        <w:left w:val="single" w:sz="8" w:space="20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27B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27B1E"/>
    <w:pPr>
      <w:spacing w:before="100" w:beforeAutospacing="1" w:after="100" w:afterAutospacing="1" w:line="320" w:lineRule="atLeast"/>
      <w:ind w:right="100"/>
      <w:textAlignment w:val="top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atalogtabs1">
    <w:name w:val="catalogtabs1"/>
    <w:basedOn w:val="a"/>
    <w:rsid w:val="00C27B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27B1E"/>
    <w:pPr>
      <w:pBdr>
        <w:top w:val="single" w:sz="8" w:space="0" w:color="69B9FA"/>
        <w:left w:val="single" w:sz="8" w:space="0" w:color="69B9FA"/>
        <w:right w:val="single" w:sz="8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27B1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27B1E"/>
    <w:pPr>
      <w:spacing w:before="600" w:after="2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27B1E"/>
    <w:pPr>
      <w:spacing w:before="1400" w:after="2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27B1E"/>
    <w:pPr>
      <w:spacing w:before="100" w:beforeAutospacing="1" w:after="0" w:line="7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27B1E"/>
    <w:pPr>
      <w:spacing w:before="100" w:beforeAutospacing="1" w:after="0" w:line="7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27B1E"/>
    <w:pPr>
      <w:pBdr>
        <w:left w:val="single" w:sz="18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27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27B1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27B1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27B1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27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27B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27B1E"/>
    <w:pPr>
      <w:spacing w:after="0" w:line="440" w:lineRule="atLeast"/>
      <w:ind w:left="40" w:right="40"/>
      <w:jc w:val="center"/>
    </w:pPr>
    <w:rPr>
      <w:rFonts w:ascii="Times New Roman" w:eastAsia="Times New Roman" w:hAnsi="Times New Roman" w:cs="Times New Roman"/>
      <w:color w:val="0075C5"/>
      <w:sz w:val="26"/>
      <w:szCs w:val="26"/>
      <w:lang w:eastAsia="ru-RU"/>
    </w:rPr>
  </w:style>
  <w:style w:type="paragraph" w:customStyle="1" w:styleId="periodall1">
    <w:name w:val="periodall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grandtotal1">
    <w:name w:val="grandtotal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60"/>
      <w:szCs w:val="60"/>
      <w:lang w:eastAsia="ru-RU"/>
    </w:rPr>
  </w:style>
  <w:style w:type="paragraph" w:customStyle="1" w:styleId="organization1">
    <w:name w:val="organization1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27B1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27B1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27B1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27B1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27B1E"/>
    <w:pPr>
      <w:pBdr>
        <w:right w:val="single" w:sz="8" w:space="0" w:color="D0D6DB"/>
      </w:pBdr>
      <w:spacing w:before="100" w:beforeAutospacing="1" w:after="100" w:afterAutospacing="1" w:line="240" w:lineRule="auto"/>
      <w:ind w:right="1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27B1E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27B1E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27B1E"/>
    <w:pPr>
      <w:pBdr>
        <w:top w:val="single" w:sz="8" w:space="0" w:color="C5D3DC"/>
        <w:left w:val="single" w:sz="8" w:space="0" w:color="C5D3DC"/>
        <w:bottom w:val="single" w:sz="8" w:space="0" w:color="C5D3DC"/>
        <w:right w:val="single" w:sz="8" w:space="0" w:color="C5D3DC"/>
      </w:pBdr>
      <w:shd w:val="clear" w:color="auto" w:fill="E5EFF6"/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27B1E"/>
    <w:pPr>
      <w:pBdr>
        <w:top w:val="single" w:sz="8" w:space="0" w:color="C5D3DC"/>
        <w:left w:val="single" w:sz="8" w:space="0" w:color="C5D3DC"/>
        <w:bottom w:val="single" w:sz="8" w:space="0" w:color="C5D3DC"/>
        <w:right w:val="single" w:sz="8" w:space="0" w:color="C5D3DC"/>
      </w:pBdr>
      <w:shd w:val="clear" w:color="auto" w:fill="E5EFF6"/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27B1E"/>
    <w:pPr>
      <w:pBdr>
        <w:top w:val="single" w:sz="8" w:space="0" w:color="E4E8EB"/>
        <w:left w:val="single" w:sz="8" w:space="0" w:color="E4E8EB"/>
        <w:bottom w:val="single" w:sz="8" w:space="0" w:color="E4E8EB"/>
        <w:right w:val="single" w:sz="8" w:space="0" w:color="E4E8EB"/>
      </w:pBdr>
      <w:spacing w:before="100" w:beforeAutospacing="1" w:after="100" w:afterAutospacing="1" w:line="240" w:lineRule="auto"/>
      <w:ind w:right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27B1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27B1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E2E2E2"/>
      <w:sz w:val="32"/>
      <w:szCs w:val="32"/>
      <w:lang w:eastAsia="ru-RU"/>
    </w:rPr>
  </w:style>
  <w:style w:type="paragraph" w:customStyle="1" w:styleId="ui-datepicker-next1">
    <w:name w:val="ui-datepicker-next1"/>
    <w:basedOn w:val="a"/>
    <w:rsid w:val="00C27B1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E2E2E2"/>
      <w:sz w:val="32"/>
      <w:szCs w:val="32"/>
      <w:lang w:eastAsia="ru-RU"/>
    </w:rPr>
  </w:style>
  <w:style w:type="paragraph" w:customStyle="1" w:styleId="ui-datepicker-prev2">
    <w:name w:val="ui-datepicker-prev2"/>
    <w:basedOn w:val="a"/>
    <w:rsid w:val="00C27B1E"/>
    <w:pPr>
      <w:shd w:val="clear" w:color="auto" w:fill="2B6CC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FFFFFF"/>
      <w:sz w:val="32"/>
      <w:szCs w:val="32"/>
      <w:lang w:eastAsia="ru-RU"/>
    </w:rPr>
  </w:style>
  <w:style w:type="paragraph" w:customStyle="1" w:styleId="ui-datepicker-next2">
    <w:name w:val="ui-datepicker-next2"/>
    <w:basedOn w:val="a"/>
    <w:rsid w:val="00C27B1E"/>
    <w:pPr>
      <w:shd w:val="clear" w:color="auto" w:fill="2B6CC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FFFFFF"/>
      <w:sz w:val="32"/>
      <w:szCs w:val="32"/>
      <w:lang w:eastAsia="ru-RU"/>
    </w:rPr>
  </w:style>
  <w:style w:type="paragraph" w:customStyle="1" w:styleId="ui-state-disabled1">
    <w:name w:val="ui-state-disabled1"/>
    <w:basedOn w:val="a"/>
    <w:rsid w:val="00C27B1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27B1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27B1E"/>
    <w:pPr>
      <w:spacing w:before="100" w:beforeAutospacing="1" w:after="100" w:afterAutospacing="1" w:line="52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27B1E"/>
    <w:pPr>
      <w:shd w:val="clear" w:color="auto" w:fill="9D9DA4"/>
      <w:spacing w:before="100" w:beforeAutospacing="1" w:after="100" w:afterAutospacing="1" w:line="52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27B1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27B1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27B1E"/>
  </w:style>
  <w:style w:type="character" w:customStyle="1" w:styleId="dynatree-icon1">
    <w:name w:val="dynatree-icon1"/>
    <w:basedOn w:val="a0"/>
    <w:rsid w:val="00C27B1E"/>
  </w:style>
  <w:style w:type="paragraph" w:customStyle="1" w:styleId="confirmdialogheader1">
    <w:name w:val="confirmdialogheader1"/>
    <w:basedOn w:val="a"/>
    <w:rsid w:val="00C27B1E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confirmdialogbuttons1">
    <w:name w:val="confirmdialogbuttons1"/>
    <w:basedOn w:val="a"/>
    <w:rsid w:val="00C27B1E"/>
    <w:pPr>
      <w:spacing w:before="100" w:beforeAutospacing="1" w:after="100" w:afterAutospacing="1" w:line="5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27B1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2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27B1E"/>
    <w:pPr>
      <w:shd w:val="clear" w:color="auto" w:fill="E5EFF6"/>
      <w:spacing w:after="0" w:line="440" w:lineRule="atLeast"/>
      <w:jc w:val="center"/>
    </w:pPr>
    <w:rPr>
      <w:rFonts w:ascii="Times New Roman" w:eastAsia="Times New Roman" w:hAnsi="Times New Roman" w:cs="Times New Roman"/>
      <w:color w:val="546D81"/>
      <w:sz w:val="26"/>
      <w:szCs w:val="26"/>
      <w:lang w:eastAsia="ru-RU"/>
    </w:rPr>
  </w:style>
  <w:style w:type="paragraph" w:customStyle="1" w:styleId="jcarousel-item1">
    <w:name w:val="jcarousel-item1"/>
    <w:basedOn w:val="a"/>
    <w:rsid w:val="00C27B1E"/>
    <w:pPr>
      <w:spacing w:before="100" w:beforeAutospacing="1" w:after="100" w:afterAutospacing="1" w:line="4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27B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2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C27B1E"/>
    <w:rPr>
      <w:bdr w:val="single" w:sz="8" w:space="0" w:color="E4E8EB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953">
          <w:marLeft w:val="0"/>
          <w:marRight w:val="0"/>
          <w:marTop w:val="15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80</Pages>
  <Words>9313</Words>
  <Characters>53085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Петроченко</cp:lastModifiedBy>
  <cp:revision>2</cp:revision>
  <dcterms:created xsi:type="dcterms:W3CDTF">2018-04-23T09:53:00Z</dcterms:created>
  <dcterms:modified xsi:type="dcterms:W3CDTF">2018-04-23T09:53:00Z</dcterms:modified>
</cp:coreProperties>
</file>